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（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様式第１</w:t>
      </w:r>
      <w:r w:rsidR="001C121B" w:rsidRPr="00461A97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C452CA" w:rsidRPr="000D0AAB" w:rsidRDefault="00C452C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04EFA" w:rsidRPr="000D0AAB" w:rsidRDefault="00304EF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E06CD5" w:rsidRPr="000D0AAB" w:rsidRDefault="00357B91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   </w:t>
      </w:r>
      <w:r w:rsidR="00CC5561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E06CD5" w:rsidRPr="000D0AAB" w:rsidRDefault="00E06CD5">
      <w:pPr>
        <w:pStyle w:val="a5"/>
        <w:ind w:firstLineChars="100" w:firstLine="222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70AD5" w:rsidRPr="000D0AAB" w:rsidRDefault="00DD255D" w:rsidP="00470AD5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461A97" w:rsidRDefault="00F37434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補助事業</w:t>
      </w:r>
      <w:r w:rsidR="0072578D" w:rsidRPr="00461A97">
        <w:rPr>
          <w:rFonts w:ascii="ＭＳ Ｐゴシック" w:eastAsia="ＭＳ Ｐゴシック" w:hAnsi="ＭＳ Ｐゴシック" w:hint="eastAsia"/>
          <w:sz w:val="22"/>
          <w:szCs w:val="22"/>
        </w:rPr>
        <w:t>実績報告書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D96F5B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条第３項の規定に基づき、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9831BE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年度</w:t>
      </w:r>
      <w:r w:rsidR="009831BE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D2091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F6D05" w:rsidRPr="00461A97">
        <w:rPr>
          <w:rFonts w:ascii="ＭＳ Ｐゴシック" w:eastAsia="ＭＳ Ｐゴシック" w:hAnsi="ＭＳ Ｐゴシック" w:hint="eastAsia"/>
          <w:sz w:val="22"/>
          <w:szCs w:val="22"/>
        </w:rPr>
        <w:t>末実績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を下記のとおり報告します。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1E01F9" w:rsidRPr="000D0AAB" w:rsidRDefault="00CC556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</w:t>
      </w:r>
      <w:r w:rsidR="001E01F9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補助金交付番号</w:t>
      </w:r>
    </w:p>
    <w:p w:rsidR="009831BE" w:rsidRDefault="009831BE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124CDA" wp14:editId="3B1B2B73">
                <wp:simplePos x="0" y="0"/>
                <wp:positionH relativeFrom="column">
                  <wp:posOffset>-1270</wp:posOffset>
                </wp:positionH>
                <wp:positionV relativeFrom="paragraph">
                  <wp:posOffset>51435</wp:posOffset>
                </wp:positionV>
                <wp:extent cx="2800350" cy="369570"/>
                <wp:effectExtent l="0" t="0" r="19050" b="1143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4CDA" id="Rectangle 3" o:spid="_x0000_s1026" style="position:absolute;left:0;text-align:left;margin-left:-.1pt;margin-top:4.05pt;width:220.5pt;height:29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E01F9" w:rsidRPr="000D0AAB" w:rsidRDefault="001E01F9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773D16" w:rsidRPr="000D0AAB" w:rsidRDefault="001E01F9" w:rsidP="001B22D7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．実施した補助事業</w:t>
      </w:r>
      <w:r w:rsidR="00470AD5">
        <w:rPr>
          <w:rFonts w:ascii="ＭＳ Ｐゴシック" w:eastAsia="ＭＳ Ｐゴシック" w:hAnsi="ＭＳ Ｐゴシック" w:hint="eastAsia"/>
          <w:sz w:val="22"/>
          <w:szCs w:val="22"/>
        </w:rPr>
        <w:t>の内容</w:t>
      </w:r>
    </w:p>
    <w:p w:rsidR="00E06CD5" w:rsidRPr="000D0AAB" w:rsidRDefault="001E01F9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．補助事業の収支決算</w:t>
      </w:r>
      <w:r w:rsidR="00C66820">
        <w:rPr>
          <w:rFonts w:ascii="ＭＳ Ｐゴシック" w:eastAsia="ＭＳ Ｐゴシック" w:hAnsi="ＭＳ Ｐゴシック" w:hint="eastAsia"/>
          <w:sz w:val="22"/>
          <w:szCs w:val="22"/>
        </w:rPr>
        <w:t>（別紙）</w:t>
      </w:r>
    </w:p>
    <w:p w:rsidR="00E06CD5" w:rsidRPr="000D0AAB" w:rsidRDefault="00E06CD5">
      <w:pPr>
        <w:pStyle w:val="a5"/>
        <w:ind w:left="216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077138" w:rsidRPr="000D0AAB" w:rsidRDefault="00077138">
      <w:pPr>
        <w:pStyle w:val="a5"/>
        <w:ind w:left="216"/>
        <w:rPr>
          <w:rFonts w:ascii="ＭＳ Ｐゴシック" w:eastAsia="ＭＳ Ｐゴシック" w:hAnsi="ＭＳ Ｐゴシック"/>
          <w:sz w:val="22"/>
          <w:szCs w:val="22"/>
        </w:rPr>
      </w:pPr>
    </w:p>
    <w:p w:rsidR="00077138" w:rsidRPr="000D0AAB" w:rsidRDefault="00077138">
      <w:pPr>
        <w:pStyle w:val="a5"/>
        <w:ind w:left="216"/>
        <w:rPr>
          <w:rFonts w:ascii="ＭＳ Ｐゴシック" w:eastAsia="ＭＳ Ｐゴシック" w:hAnsi="ＭＳ Ｐゴシック"/>
          <w:sz w:val="22"/>
          <w:szCs w:val="22"/>
        </w:rPr>
      </w:pPr>
    </w:p>
    <w:p w:rsidR="00077138" w:rsidRPr="000D0AAB" w:rsidRDefault="00077138">
      <w:pPr>
        <w:pStyle w:val="a5"/>
        <w:ind w:left="216"/>
        <w:rPr>
          <w:rFonts w:ascii="ＭＳ Ｐゴシック" w:eastAsia="ＭＳ Ｐゴシック" w:hAnsi="ＭＳ Ｐゴシック"/>
          <w:sz w:val="22"/>
          <w:szCs w:val="22"/>
        </w:rPr>
      </w:pPr>
    </w:p>
    <w:p w:rsidR="00077138" w:rsidRPr="000D0AAB" w:rsidRDefault="00077138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D28B4" w:rsidRPr="000D0AAB" w:rsidRDefault="003D28B4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D28B4" w:rsidRPr="000D0AAB" w:rsidRDefault="003D28B4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D28B4" w:rsidRPr="000D0AAB" w:rsidRDefault="003D28B4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D28B4" w:rsidRPr="000D0AAB" w:rsidRDefault="003D28B4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D28B4" w:rsidRPr="000D0AAB" w:rsidRDefault="003D28B4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D28B4" w:rsidRPr="000D0AAB" w:rsidRDefault="003D28B4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77138" w:rsidRDefault="00077138" w:rsidP="00077138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/>
          <w:spacing w:val="0"/>
          <w:sz w:val="22"/>
          <w:szCs w:val="22"/>
        </w:rPr>
        <w:br w:type="page"/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（別紙）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１．交付予定額と翌年度への繰越額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1811"/>
        <w:gridCol w:w="1812"/>
        <w:gridCol w:w="1812"/>
        <w:gridCol w:w="1812"/>
      </w:tblGrid>
      <w:tr w:rsidR="00E06CD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交付予定額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交付予定額のうち翌年度への繰越額</w:t>
            </w:r>
          </w:p>
        </w:tc>
      </w:tr>
      <w:tr w:rsidR="00E06CD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FD624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7D7A1C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</w:t>
            </w:r>
          </w:p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経費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交付予定額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7D7A1C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</w:t>
            </w:r>
          </w:p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経費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補助金額</w:t>
            </w:r>
          </w:p>
        </w:tc>
      </w:tr>
      <w:tr w:rsidR="00AE13F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vMerge w:val="restart"/>
            <w:vAlign w:val="center"/>
          </w:tcPr>
          <w:p w:rsidR="00AE13F5" w:rsidRPr="000D0AAB" w:rsidRDefault="00AE13F5" w:rsidP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vMerge/>
            <w:vAlign w:val="center"/>
          </w:tcPr>
          <w:p w:rsidR="00AE13F5" w:rsidRPr="000D0AAB" w:rsidRDefault="00AE13F5" w:rsidP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vMerge/>
            <w:vAlign w:val="center"/>
          </w:tcPr>
          <w:p w:rsidR="00AE13F5" w:rsidRPr="000D0AAB" w:rsidRDefault="00AE13F5" w:rsidP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668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6CD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２．決算額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1575"/>
        <w:gridCol w:w="1545"/>
        <w:gridCol w:w="1136"/>
        <w:gridCol w:w="1538"/>
        <w:gridCol w:w="7"/>
        <w:gridCol w:w="1442"/>
      </w:tblGrid>
      <w:tr w:rsidR="00E06CD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収入</w:t>
            </w:r>
          </w:p>
        </w:tc>
        <w:tc>
          <w:tcPr>
            <w:tcW w:w="4305" w:type="dxa"/>
            <w:gridSpan w:val="4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支出</w:t>
            </w:r>
          </w:p>
        </w:tc>
        <w:tc>
          <w:tcPr>
            <w:tcW w:w="1470" w:type="dxa"/>
            <w:vMerge w:val="restart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差　引</w:t>
            </w:r>
          </w:p>
        </w:tc>
      </w:tr>
      <w:tr w:rsidR="00E06CD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FD624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補助対象経費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補助率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補助金額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155" w:type="dxa"/>
            <w:vMerge w:val="restart"/>
            <w:vAlign w:val="center"/>
          </w:tcPr>
          <w:p w:rsidR="00AE13F5" w:rsidRPr="000D0AAB" w:rsidRDefault="00AE13F5" w:rsidP="008C175F">
            <w:pPr>
              <w:ind w:right="-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13F5" w:rsidRPr="000D0AAB" w:rsidRDefault="00AE13F5" w:rsidP="00AE13F5">
            <w:pPr>
              <w:ind w:right="-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AE13F5" w:rsidRPr="000D0AAB" w:rsidRDefault="00AE13F5" w:rsidP="008C175F">
            <w:pPr>
              <w:ind w:right="-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  <w:p w:rsidR="00AE13F5" w:rsidRPr="000D0AAB" w:rsidRDefault="00AE13F5" w:rsidP="008C175F">
            <w:pPr>
              <w:ind w:right="-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7" w:type="dxa"/>
            <w:gridSpan w:val="2"/>
            <w:vMerge w:val="restart"/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155" w:type="dxa"/>
            <w:vMerge/>
            <w:vAlign w:val="center"/>
          </w:tcPr>
          <w:p w:rsidR="00AE13F5" w:rsidRPr="000D0AAB" w:rsidRDefault="00AE13F5" w:rsidP="008C175F">
            <w:pPr>
              <w:ind w:right="-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</w:tcPr>
          <w:p w:rsidR="00AE13F5" w:rsidRPr="000D0AAB" w:rsidRDefault="00AE13F5" w:rsidP="008C175F">
            <w:pPr>
              <w:ind w:right="-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vMerge/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155" w:type="dxa"/>
            <w:vMerge/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vMerge/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E13F5" w:rsidRPr="000D0AAB">
        <w:trPr>
          <w:cantSplit/>
          <w:trHeight w:val="637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13F5" w:rsidRPr="000D0AAB" w:rsidRDefault="00AE13F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6CD5" w:rsidRPr="000D0AAB">
        <w:trPr>
          <w:cantSplit/>
          <w:trHeight w:val="580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06CD5" w:rsidRPr="000D0AAB" w:rsidRDefault="00020DEF" w:rsidP="00020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３／４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06CD5" w:rsidRPr="000D0AAB" w:rsidRDefault="00925EA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３．補助事業の開始日及び完了予定日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262"/>
        <w:gridCol w:w="2267"/>
        <w:gridCol w:w="2262"/>
      </w:tblGrid>
      <w:tr w:rsidR="00E06CD5" w:rsidRPr="000D0AAB">
        <w:trPr>
          <w:cantSplit/>
          <w:trHeight w:val="580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pStyle w:val="a6"/>
              <w:rPr>
                <w:rFonts w:ascii="ＭＳ Ｐゴシック" w:hAnsi="ＭＳ Ｐゴシック"/>
                <w:szCs w:val="22"/>
              </w:rPr>
            </w:pPr>
            <w:r w:rsidRPr="000D0AAB">
              <w:rPr>
                <w:rFonts w:ascii="ＭＳ Ｐゴシック" w:hAnsi="ＭＳ Ｐゴシック" w:hint="eastAsia"/>
                <w:szCs w:val="22"/>
              </w:rPr>
              <w:t>開始日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pStyle w:val="a6"/>
              <w:rPr>
                <w:rFonts w:ascii="ＭＳ Ｐゴシック" w:hAnsi="ＭＳ Ｐゴシック"/>
                <w:szCs w:val="22"/>
              </w:rPr>
            </w:pPr>
            <w:r w:rsidRPr="000D0AAB">
              <w:rPr>
                <w:rFonts w:ascii="ＭＳ Ｐゴシック" w:hAnsi="ＭＳ Ｐゴシック" w:hint="eastAsia"/>
                <w:szCs w:val="22"/>
              </w:rPr>
              <w:t>完了</w:t>
            </w:r>
            <w:r w:rsidR="00C66820">
              <w:rPr>
                <w:rFonts w:ascii="ＭＳ Ｐゴシック" w:hAnsi="ＭＳ Ｐゴシック" w:hint="eastAsia"/>
                <w:szCs w:val="22"/>
              </w:rPr>
              <w:t>予定</w:t>
            </w:r>
            <w:r w:rsidRPr="000D0AAB">
              <w:rPr>
                <w:rFonts w:ascii="ＭＳ Ｐゴシック" w:hAnsi="ＭＳ Ｐゴシック" w:hint="eastAsia"/>
                <w:szCs w:val="22"/>
              </w:rPr>
              <w:t>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36241" w:rsidRDefault="00436241" w:rsidP="00436241">
      <w:pPr>
        <w:ind w:leftChars="67" w:left="425" w:hangingChars="129" w:hanging="284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160FF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※開始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</w:t>
      </w:r>
      <w:r w:rsidRPr="00160FF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完了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は、</w:t>
      </w:r>
      <w:r w:rsidRPr="00160FF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業務細則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を</w:t>
      </w:r>
      <w:r w:rsidRPr="00160FF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参照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すること。</w:t>
      </w:r>
    </w:p>
    <w:p w:rsidR="00077138" w:rsidRPr="00436241" w:rsidRDefault="0007713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9932C4" w:rsidRPr="000D0AAB" w:rsidRDefault="009932C4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9932C4" w:rsidRPr="000D0AAB" w:rsidRDefault="009932C4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7593-590A-46EF-A174-6D0B13ED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2024-07-12T07:30:00Z</dcterms:created>
  <dcterms:modified xsi:type="dcterms:W3CDTF">2024-07-12T07:30:00Z</dcterms:modified>
</cp:coreProperties>
</file>